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Umweltfreundliches, selbstklebendes PU-Nano-Gel</w:t>
      </w:r>
    </w:p>
    <w:p w:rsidR="002F77FD" w:rsidRPr="002F77FD" w:rsidRDefault="002F77FD" w:rsidP="002F77FD">
      <w:pPr>
        <w:rPr>
          <w:lang w:val="de-DE"/>
        </w:rPr>
      </w:pP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Wiederverwendbare Fusselrolle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Modell: SL-198Größe: 176mm*118mm*48mmGewicht: 126gMaterial: PP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PU</w:t>
      </w:r>
      <w:r>
        <w:rPr>
          <w:rFonts w:ascii="MS Gothic" w:eastAsia="MS Gothic" w:hAnsi="MS Gothic" w:cs="MS Gothic" w:hint="eastAsia"/>
        </w:rPr>
        <w:t>、</w:t>
      </w:r>
      <w:proofErr w:type="spellStart"/>
      <w:r w:rsidRPr="002F77FD">
        <w:rPr>
          <w:lang w:val="de-DE"/>
        </w:rPr>
        <w:t>PVCLagerung</w:t>
      </w:r>
      <w:proofErr w:type="spellEnd"/>
      <w:r w:rsidRPr="002F77FD">
        <w:rPr>
          <w:lang w:val="de-DE"/>
        </w:rPr>
        <w:t>: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Bitte an einem trockenen Ort lagern, um Feuchtigkeit und Feuer zu vermeiden.</w:t>
      </w:r>
    </w:p>
    <w:p w:rsidR="002F77FD" w:rsidRPr="002F77FD" w:rsidRDefault="002F77FD" w:rsidP="002F77FD">
      <w:pPr>
        <w:rPr>
          <w:lang w:val="de-DE"/>
        </w:rPr>
      </w:pPr>
      <w:proofErr w:type="gramStart"/>
      <w:r w:rsidRPr="002F77FD">
        <w:rPr>
          <w:lang w:val="de-DE"/>
        </w:rPr>
        <w:t>Eigenschaften:_</w:t>
      </w:r>
      <w:proofErr w:type="gramEnd"/>
      <w:r w:rsidRPr="002F77FD">
        <w:rPr>
          <w:lang w:val="de-DE"/>
        </w:rPr>
        <w:t>-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1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 xml:space="preserve"> Durch die Verwendung von umweltfreundlichem, selbstklebendem PU-Nano-Gel-Material kann es zehntausende Male gewaschen und wiederverwendet werden.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2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 xml:space="preserve"> Es ist bequem zu benutzen, man kann alles entfernen, was man will, und das Geräusch des Staubsaugers ist nicht zu hören.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3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 xml:space="preserve"> Mäßig klebrig, entfernt leicht Staub, Papierreste und Kekse. 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 xml:space="preserve"> 4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 xml:space="preserve"> Leicht zu reinigen, einfach mit Wasser abwaschen und trocknen lassen, danach ist der Kleber wieder wie neu.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5. Geeignet für alle Arten von Kontaktflächen. Praktisch und platzsparend zu lagern.</w:t>
      </w:r>
    </w:p>
    <w:p w:rsidR="002F77FD" w:rsidRDefault="002F77FD" w:rsidP="002F77FD">
      <w:pPr>
        <w:rPr>
          <w:lang w:val="de-DE"/>
        </w:rPr>
      </w:pPr>
      <w:r w:rsidRPr="002F77FD">
        <w:rPr>
          <w:lang w:val="de-DE"/>
        </w:rPr>
        <w:t xml:space="preserve">Umweltfreundliches </w:t>
      </w:r>
      <w:proofErr w:type="spellStart"/>
      <w:r w:rsidRPr="002F77FD">
        <w:rPr>
          <w:lang w:val="de-DE"/>
        </w:rPr>
        <w:t>PUSelbstklebendesNano</w:t>
      </w:r>
      <w:proofErr w:type="spellEnd"/>
      <w:r w:rsidRPr="002F77FD">
        <w:rPr>
          <w:lang w:val="de-DE"/>
        </w:rPr>
        <w:t>-Gel</w:t>
      </w:r>
    </w:p>
    <w:p w:rsidR="002F77FD" w:rsidRPr="002F77FD" w:rsidRDefault="002F77FD" w:rsidP="002F77FD">
      <w:pPr>
        <w:rPr>
          <w:lang w:val="de-DE"/>
        </w:rPr>
      </w:pP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Wiederverwendbare Rolle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Modell: SL-198Größe: 176mm*118mm*48mmGewicht: 126gMaterial: PP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PU</w:t>
      </w:r>
      <w:r>
        <w:rPr>
          <w:rFonts w:ascii="MS Gothic" w:eastAsia="MS Gothic" w:hAnsi="MS Gothic" w:cs="MS Gothic" w:hint="eastAsia"/>
        </w:rPr>
        <w:t>、</w:t>
      </w:r>
      <w:proofErr w:type="spellStart"/>
      <w:r w:rsidRPr="002F77FD">
        <w:rPr>
          <w:lang w:val="de-DE"/>
        </w:rPr>
        <w:t>PVCLagerung</w:t>
      </w:r>
      <w:proofErr w:type="spellEnd"/>
      <w:r w:rsidRPr="002F77FD">
        <w:rPr>
          <w:lang w:val="de-DE"/>
        </w:rPr>
        <w:t>: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Bitte an einem trockenen Ort lagern, um Feuchtigkeit und Feuer zu vermeiden.</w:t>
      </w:r>
    </w:p>
    <w:p w:rsidR="002F77FD" w:rsidRPr="002F77FD" w:rsidRDefault="002F77FD" w:rsidP="002F77FD">
      <w:pPr>
        <w:rPr>
          <w:lang w:val="de-DE"/>
        </w:rPr>
      </w:pPr>
      <w:proofErr w:type="gramStart"/>
      <w:r w:rsidRPr="002F77FD">
        <w:rPr>
          <w:lang w:val="de-DE"/>
        </w:rPr>
        <w:t>Eigenschaften:_</w:t>
      </w:r>
      <w:proofErr w:type="gramEnd"/>
      <w:r w:rsidRPr="002F77FD">
        <w:rPr>
          <w:lang w:val="de-DE"/>
        </w:rPr>
        <w:t>-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1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Durch die Verwendung von umweltfreundlichem, selbstklebendem PU-Nano-Gel-Material kann es zehntausende Male gewaschen und wiederverwendet werden.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2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Bequem in der Anwendung, man kann alles entfernen, was man will, ohne den Lärm der Reinigungsmaschine.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3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Mäßig klebrig, entfernt leicht Staub, Papierschnipsel, Kekskrümel, Haare, etc.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Krümel, Haare usw.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4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Einfach zu reinigen, einfach mit Wasser abwaschen und trocknen lassen, dann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wieder wie neu.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5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Für alle Arten von Kontaktflächen geeignet. Praktisch zur Aufbewahrung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und nimmt nicht viel Platz ein.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6</w:t>
      </w:r>
      <w:r>
        <w:rPr>
          <w:rFonts w:ascii="MS Gothic" w:eastAsia="MS Gothic" w:hAnsi="MS Gothic" w:cs="MS Gothic" w:hint="eastAsia"/>
        </w:rPr>
        <w:t>、</w:t>
      </w:r>
      <w:r w:rsidRPr="002F77FD">
        <w:rPr>
          <w:lang w:val="de-DE"/>
        </w:rPr>
        <w:t>Nach der Verwendung sollte der Kleber mit einer Schutzfolie abgedeckt werden, um zu verhindern, dass</w:t>
      </w:r>
      <w:r w:rsidRPr="002F77FD">
        <w:rPr>
          <w:lang w:val="de-DE"/>
        </w:rPr>
        <w:t xml:space="preserve"> </w:t>
      </w:r>
      <w:r w:rsidRPr="002F77FD">
        <w:rPr>
          <w:lang w:val="de-DE"/>
        </w:rPr>
        <w:t>Staub in der Luft zu vermeiden.</w:t>
      </w:r>
    </w:p>
    <w:p w:rsidR="002F77FD" w:rsidRDefault="002F77FD" w:rsidP="002F77FD">
      <w:pPr>
        <w:rPr>
          <w:lang w:val="de-DE"/>
        </w:rPr>
      </w:pPr>
      <w:r w:rsidRPr="002F77FD">
        <w:rPr>
          <w:lang w:val="de-DE"/>
        </w:rPr>
        <w:t>Bis zu</w:t>
      </w:r>
      <w:r w:rsidRPr="002F77FD">
        <w:rPr>
          <w:lang w:val="de-DE"/>
        </w:rPr>
        <w:t xml:space="preserve"> </w:t>
      </w:r>
      <w:r w:rsidRPr="002F77FD">
        <w:rPr>
          <w:lang w:val="de-DE"/>
        </w:rPr>
        <w:t>wiederverwendbar</w:t>
      </w:r>
    </w:p>
    <w:p w:rsidR="002F77FD" w:rsidRPr="002F77FD" w:rsidRDefault="002F77FD" w:rsidP="002F77FD">
      <w:pPr>
        <w:rPr>
          <w:lang w:val="de-DE"/>
        </w:rPr>
      </w:pP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HERGESTELLT IN CHINA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>t10.000 Anwendungen</w:t>
      </w:r>
    </w:p>
    <w:p w:rsidR="002F77FD" w:rsidRPr="002F77FD" w:rsidRDefault="002F77FD" w:rsidP="002F77FD">
      <w:pPr>
        <w:rPr>
          <w:lang w:val="de-DE"/>
        </w:rPr>
      </w:pPr>
      <w:r w:rsidRPr="002F77FD">
        <w:rPr>
          <w:lang w:val="de-DE"/>
        </w:rPr>
        <w:t xml:space="preserve">WASCHBAR </w:t>
      </w:r>
      <w:proofErr w:type="spellStart"/>
      <w:r w:rsidRPr="002F77FD">
        <w:rPr>
          <w:lang w:val="de-DE"/>
        </w:rPr>
        <w:t>UvE</w:t>
      </w:r>
      <w:proofErr w:type="spellEnd"/>
    </w:p>
    <w:p w:rsidR="002F77FD" w:rsidRDefault="002F77FD" w:rsidP="002F77FD">
      <w:proofErr w:type="spellStart"/>
      <w:r>
        <w:t>Waschbar</w:t>
      </w:r>
      <w:proofErr w:type="spellEnd"/>
      <w:r>
        <w:t xml:space="preserve"> *</w:t>
      </w:r>
      <w:proofErr w:type="spellStart"/>
      <w:r>
        <w:t>Wiederverwendbar</w:t>
      </w:r>
      <w:proofErr w:type="spellEnd"/>
    </w:p>
    <w:sectPr w:rsidR="002F77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D"/>
    <w:rsid w:val="002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8CA7B8"/>
  <w15:chartTrackingRefBased/>
  <w15:docId w15:val="{1286549D-379B-AF40-99A8-0E8755CA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Balinte</dc:creator>
  <cp:keywords/>
  <dc:description/>
  <cp:lastModifiedBy>Richelle Balinte</cp:lastModifiedBy>
  <cp:revision>1</cp:revision>
  <dcterms:created xsi:type="dcterms:W3CDTF">2023-05-11T04:14:00Z</dcterms:created>
  <dcterms:modified xsi:type="dcterms:W3CDTF">2023-05-11T04:18:00Z</dcterms:modified>
</cp:coreProperties>
</file>